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7D52" w:rsidR="00746C29" w:rsidP="00014C12" w:rsidRDefault="00644A4C" w14:paraId="3609c76" w14:textId="3609c76">
      <w:pPr>
        <w:jc w:val="both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2A7D52">
        <w:rPr>
          <w:rFonts w:ascii="Arial" w:hAnsi="Arial" w:cs="Arial"/>
          <w:bCs/>
          <w:sz w:val="22"/>
          <w:szCs w:val="22"/>
        </w:rPr>
        <w:t xml:space="preserve"> </w:t>
      </w:r>
    </w:p>
    <w:p w:rsidRPr="002A7D52" w:rsidR="00746C29" w:rsidP="001F2107" w:rsidRDefault="00746C29">
      <w:pPr>
        <w:jc w:val="center"/>
        <w:rPr>
          <w:rFonts w:ascii="Arial" w:hAnsi="Arial" w:cs="Arial"/>
          <w:bCs/>
          <w:sz w:val="22"/>
          <w:szCs w:val="22"/>
        </w:rPr>
      </w:pPr>
      <w:r w:rsidRPr="002A7D52">
        <w:rPr>
          <w:rFonts w:ascii="Arial" w:hAnsi="Arial" w:cs="Arial"/>
          <w:bCs/>
          <w:sz w:val="22"/>
          <w:szCs w:val="22"/>
        </w:rPr>
        <w:t>Z A P I S N I K</w:t>
      </w:r>
    </w:p>
    <w:p w:rsidRPr="002A7D52" w:rsidR="00912CB4" w:rsidP="001F2107" w:rsidRDefault="00912CB4">
      <w:pPr>
        <w:jc w:val="center"/>
        <w:rPr>
          <w:rFonts w:ascii="Arial" w:hAnsi="Arial" w:cs="Arial"/>
          <w:sz w:val="22"/>
          <w:szCs w:val="22"/>
        </w:rPr>
      </w:pPr>
    </w:p>
    <w:p w:rsidRPr="00773C60" w:rsidR="00773C60" w:rsidP="00773C60" w:rsidRDefault="00D55FF2">
      <w:pPr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>sastavlj</w:t>
      </w:r>
      <w:r w:rsidR="008F4C2B">
        <w:rPr>
          <w:rFonts w:ascii="Arial" w:hAnsi="Arial" w:cs="Arial"/>
          <w:sz w:val="22"/>
          <w:szCs w:val="22"/>
        </w:rPr>
        <w:t xml:space="preserve">en kod Trgovačkog suda u Zadru, </w:t>
      </w:r>
      <w:r w:rsidRPr="002A7D52" w:rsidR="00912CB4">
        <w:rPr>
          <w:rFonts w:ascii="Arial" w:hAnsi="Arial" w:cs="Arial"/>
          <w:sz w:val="22"/>
          <w:szCs w:val="22"/>
        </w:rPr>
        <w:t xml:space="preserve">dana </w:t>
      </w:r>
      <w:r w:rsidR="001D5A1B">
        <w:rPr>
          <w:rFonts w:ascii="Arial" w:hAnsi="Arial" w:cs="Arial"/>
          <w:sz w:val="22"/>
          <w:szCs w:val="22"/>
        </w:rPr>
        <w:t xml:space="preserve">23. kolovoza 2023. </w:t>
      </w:r>
      <w:r w:rsidRPr="002A7D52">
        <w:rPr>
          <w:rFonts w:ascii="Arial" w:hAnsi="Arial" w:cs="Arial"/>
          <w:sz w:val="22"/>
          <w:szCs w:val="22"/>
        </w:rPr>
        <w:t xml:space="preserve">sa </w:t>
      </w:r>
      <w:r w:rsidRPr="002A7D52">
        <w:rPr>
          <w:rFonts w:ascii="Arial" w:hAnsi="Arial" w:cs="Arial"/>
          <w:bCs/>
          <w:sz w:val="22"/>
          <w:szCs w:val="22"/>
        </w:rPr>
        <w:t>IZVJEŠTAJNOG ROČIŠTA</w:t>
      </w:r>
      <w:r w:rsidRPr="002A7D52">
        <w:rPr>
          <w:rFonts w:ascii="Arial" w:hAnsi="Arial" w:cs="Arial"/>
          <w:sz w:val="22"/>
          <w:szCs w:val="22"/>
        </w:rPr>
        <w:t xml:space="preserve"> </w:t>
      </w:r>
      <w:r w:rsidRPr="002A7D52" w:rsidR="005F6B9C">
        <w:rPr>
          <w:rFonts w:ascii="Arial" w:hAnsi="Arial" w:cs="Arial"/>
          <w:sz w:val="22"/>
          <w:szCs w:val="22"/>
        </w:rPr>
        <w:t xml:space="preserve">u predmetu provođenja stečajnog postupka nad stečajnim dužnikom </w:t>
      </w:r>
      <w:r w:rsidRPr="00773C60" w:rsidR="00773C60">
        <w:rPr>
          <w:rFonts w:ascii="Arial" w:hAnsi="Arial" w:cs="Arial"/>
          <w:sz w:val="22"/>
          <w:szCs w:val="22"/>
        </w:rPr>
        <w:t xml:space="preserve">Stečajna masa iza PERIĆ GRADNJA d.o.o. u stečaju,  Zagreb, </w:t>
      </w:r>
      <w:proofErr w:type="spellStart"/>
      <w:r w:rsidRPr="00773C60" w:rsidR="00773C60">
        <w:rPr>
          <w:rFonts w:ascii="Arial" w:hAnsi="Arial" w:cs="Arial"/>
          <w:sz w:val="22"/>
          <w:szCs w:val="22"/>
        </w:rPr>
        <w:t>Nehruov</w:t>
      </w:r>
      <w:proofErr w:type="spellEnd"/>
      <w:r w:rsidRPr="00773C60" w:rsidR="00773C60">
        <w:rPr>
          <w:rFonts w:ascii="Arial" w:hAnsi="Arial" w:cs="Arial"/>
          <w:sz w:val="22"/>
          <w:szCs w:val="22"/>
        </w:rPr>
        <w:t xml:space="preserve"> trg 6, OIB:45718496182,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 xml:space="preserve">OD SUDA NAZOČNI: 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773C60">
        <w:rPr>
          <w:rFonts w:ascii="Arial" w:hAnsi="Arial" w:cs="Arial"/>
          <w:sz w:val="22"/>
          <w:szCs w:val="22"/>
        </w:rPr>
        <w:t>Markač</w:t>
      </w:r>
      <w:proofErr w:type="spellEnd"/>
      <w:r w:rsidRPr="00773C60">
        <w:rPr>
          <w:rFonts w:ascii="Arial" w:hAnsi="Arial" w:cs="Arial"/>
          <w:sz w:val="22"/>
          <w:szCs w:val="22"/>
        </w:rPr>
        <w:t xml:space="preserve">, sutkinja 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 xml:space="preserve">Martina </w:t>
      </w:r>
      <w:proofErr w:type="spellStart"/>
      <w:r w:rsidRPr="00773C60">
        <w:rPr>
          <w:rFonts w:ascii="Arial" w:hAnsi="Arial" w:cs="Arial"/>
          <w:sz w:val="22"/>
          <w:szCs w:val="22"/>
        </w:rPr>
        <w:t>Kalmeta</w:t>
      </w:r>
      <w:proofErr w:type="spellEnd"/>
      <w:r w:rsidRPr="00773C60">
        <w:rPr>
          <w:rFonts w:ascii="Arial" w:hAnsi="Arial" w:cs="Arial"/>
          <w:sz w:val="22"/>
          <w:szCs w:val="22"/>
        </w:rPr>
        <w:t>, zapisničarka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Početak u 11,30</w:t>
      </w:r>
      <w:r w:rsidRPr="00773C60">
        <w:rPr>
          <w:rFonts w:ascii="Arial" w:hAnsi="Arial" w:cs="Arial"/>
          <w:sz w:val="22"/>
          <w:szCs w:val="22"/>
        </w:rPr>
        <w:t xml:space="preserve"> sati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 xml:space="preserve">Utvrđuje se da je pristupio Valentin Jakovac, stečajni upravitelj. 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Pr="00773C60" w:rsidR="00773C60" w:rsidP="00773C60" w:rsidRDefault="00773C60">
      <w:pPr>
        <w:jc w:val="both"/>
        <w:rPr>
          <w:rFonts w:ascii="Arial" w:hAnsi="Arial" w:cs="Arial"/>
          <w:sz w:val="22"/>
          <w:szCs w:val="22"/>
        </w:rPr>
      </w:pPr>
    </w:p>
    <w:p w:rsidRPr="00CA06DB" w:rsidR="00565258" w:rsidP="00773C60" w:rsidRDefault="00773C60">
      <w:pPr>
        <w:jc w:val="both"/>
        <w:rPr>
          <w:rFonts w:ascii="Arial" w:hAnsi="Arial" w:cs="Arial"/>
          <w:i/>
          <w:sz w:val="22"/>
          <w:szCs w:val="22"/>
        </w:rPr>
      </w:pPr>
      <w:r w:rsidRPr="00773C60">
        <w:rPr>
          <w:rFonts w:ascii="Arial" w:hAnsi="Arial" w:cs="Arial"/>
          <w:sz w:val="22"/>
          <w:szCs w:val="22"/>
        </w:rPr>
        <w:t>-</w:t>
      </w:r>
      <w:r w:rsidRPr="00773C60">
        <w:rPr>
          <w:rFonts w:ascii="Arial" w:hAnsi="Arial" w:cs="Arial"/>
          <w:sz w:val="22"/>
          <w:szCs w:val="22"/>
        </w:rPr>
        <w:tab/>
      </w:r>
      <w:r w:rsidR="0073419E">
        <w:rPr>
          <w:rFonts w:ascii="Arial" w:hAnsi="Arial" w:cs="Arial"/>
          <w:sz w:val="22"/>
          <w:szCs w:val="22"/>
        </w:rPr>
        <w:t>nitko</w:t>
      </w:r>
    </w:p>
    <w:p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</w:p>
    <w:p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Obzirom da na izvještajno ročište nije pristupio nijedan vjerovnik, to nema uvjeta za održavanje istog. Sukladno odredbi čl. 130. st. 3. Stečajnog zakona (Narodne novine broj 71/2015, 104/2017 i 36/2022) današnje izvještajno ročište se odgađa, a sljedeće se određuje za dan </w:t>
      </w:r>
    </w:p>
    <w:p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</w:p>
    <w:p w:rsidRPr="005E0768" w:rsidR="0073419E" w:rsidP="0073419E" w:rsidRDefault="0073419E">
      <w:pPr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7. rujna</w:t>
      </w:r>
      <w:r w:rsidRPr="005E0768">
        <w:rPr>
          <w:rFonts w:ascii="Arial" w:hAnsi="Arial" w:cs="Arial"/>
          <w:sz w:val="22"/>
          <w:szCs w:val="22"/>
          <w:u w:val="single"/>
        </w:rPr>
        <w:t xml:space="preserve"> 2023. u 11,00 sati, sudnica 14/I, Trgovačkog suda u Zadru,</w:t>
      </w:r>
    </w:p>
    <w:p w:rsidRPr="005E0768" w:rsidR="0073419E" w:rsidP="0073419E" w:rsidRDefault="0073419E">
      <w:pPr>
        <w:jc w:val="center"/>
        <w:rPr>
          <w:rFonts w:ascii="Arial" w:hAnsi="Arial" w:cs="Arial"/>
          <w:sz w:val="22"/>
          <w:szCs w:val="22"/>
          <w:u w:val="single"/>
        </w:rPr>
      </w:pPr>
      <w:r w:rsidRPr="005E0768">
        <w:rPr>
          <w:rFonts w:ascii="Arial" w:hAnsi="Arial" w:cs="Arial"/>
          <w:sz w:val="22"/>
          <w:szCs w:val="22"/>
          <w:u w:val="single"/>
        </w:rPr>
        <w:t>Dr. Franje Tuđmana 35, Zadar.</w:t>
      </w:r>
    </w:p>
    <w:p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</w:p>
    <w:p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</w:p>
    <w:p w:rsidRPr="006A12FF"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  <w:r w:rsidRPr="006A12FF">
        <w:rPr>
          <w:rFonts w:ascii="Arial" w:hAnsi="Arial" w:cs="Arial"/>
          <w:sz w:val="22"/>
          <w:szCs w:val="22"/>
        </w:rPr>
        <w:t xml:space="preserve">Ovaj </w:t>
      </w:r>
      <w:r>
        <w:rPr>
          <w:rFonts w:ascii="Arial" w:hAnsi="Arial" w:cs="Arial"/>
          <w:sz w:val="22"/>
          <w:szCs w:val="22"/>
        </w:rPr>
        <w:t>zapisnik</w:t>
      </w:r>
      <w:r w:rsidRPr="006A12FF">
        <w:rPr>
          <w:rFonts w:ascii="Arial" w:hAnsi="Arial" w:cs="Arial"/>
          <w:sz w:val="22"/>
          <w:szCs w:val="22"/>
        </w:rPr>
        <w:t xml:space="preserve"> objavit će se na mrežnoj stranici e-Oglasna ploča sudova te svim vjerovnicima </w:t>
      </w:r>
      <w:r>
        <w:rPr>
          <w:rFonts w:ascii="Arial" w:hAnsi="Arial" w:cs="Arial"/>
          <w:sz w:val="22"/>
          <w:szCs w:val="22"/>
        </w:rPr>
        <w:t>i stečajnom</w:t>
      </w:r>
      <w:r w:rsidRPr="006A12FF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u</w:t>
      </w:r>
      <w:r w:rsidRPr="006A12FF">
        <w:rPr>
          <w:rFonts w:ascii="Arial" w:hAnsi="Arial" w:cs="Arial"/>
          <w:sz w:val="22"/>
          <w:szCs w:val="22"/>
        </w:rPr>
        <w:t xml:space="preserve"> služi kao poziv na </w:t>
      </w:r>
      <w:r>
        <w:rPr>
          <w:rFonts w:ascii="Arial" w:hAnsi="Arial" w:cs="Arial"/>
          <w:sz w:val="22"/>
          <w:szCs w:val="22"/>
        </w:rPr>
        <w:t>zakazano izvještajno ročište</w:t>
      </w:r>
      <w:r w:rsidRPr="006A12FF">
        <w:rPr>
          <w:rFonts w:ascii="Arial" w:hAnsi="Arial" w:cs="Arial"/>
          <w:sz w:val="22"/>
          <w:szCs w:val="22"/>
        </w:rPr>
        <w:t xml:space="preserve">. </w:t>
      </w: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Dovršeno u 11,32</w:t>
      </w:r>
      <w:r w:rsidRPr="002A7D52">
        <w:rPr>
          <w:rFonts w:ascii="Arial" w:hAnsi="Arial" w:cs="Arial"/>
          <w:sz w:val="22"/>
          <w:szCs w:val="22"/>
        </w:rPr>
        <w:t xml:space="preserve"> sati.</w:t>
      </w: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  <w:t>SUTKINJA</w:t>
      </w:r>
      <w:r w:rsidRPr="002A7D52">
        <w:rPr>
          <w:rFonts w:ascii="Arial" w:hAnsi="Arial" w:cs="Arial"/>
          <w:sz w:val="22"/>
          <w:szCs w:val="22"/>
        </w:rPr>
        <w:tab/>
        <w:t xml:space="preserve">                        </w:t>
      </w:r>
      <w:r>
        <w:rPr>
          <w:rFonts w:ascii="Arial" w:hAnsi="Arial" w:cs="Arial"/>
          <w:sz w:val="22"/>
          <w:szCs w:val="22"/>
        </w:rPr>
        <w:t>STEČAJNI</w:t>
      </w:r>
      <w:r w:rsidRPr="002A7D52">
        <w:rPr>
          <w:rFonts w:ascii="Arial" w:hAnsi="Arial" w:cs="Arial"/>
          <w:sz w:val="22"/>
          <w:szCs w:val="22"/>
        </w:rPr>
        <w:t xml:space="preserve"> UPRAVITELJ </w:t>
      </w:r>
      <w:r w:rsidRPr="002A7D52">
        <w:rPr>
          <w:rFonts w:ascii="Arial" w:hAnsi="Arial" w:cs="Arial"/>
          <w:sz w:val="22"/>
          <w:szCs w:val="22"/>
        </w:rPr>
        <w:tab/>
      </w: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  <w:t>ZAPISNIČAR</w:t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  <w:r w:rsidRPr="002A7D52">
        <w:rPr>
          <w:rFonts w:ascii="Arial" w:hAnsi="Arial" w:cs="Arial"/>
          <w:sz w:val="22"/>
          <w:szCs w:val="22"/>
        </w:rPr>
        <w:t>VJEROVNI</w:t>
      </w:r>
      <w:r>
        <w:rPr>
          <w:rFonts w:ascii="Arial" w:hAnsi="Arial" w:cs="Arial"/>
          <w:sz w:val="22"/>
          <w:szCs w:val="22"/>
        </w:rPr>
        <w:t>K</w:t>
      </w:r>
    </w:p>
    <w:p w:rsidRPr="002A7D52" w:rsidR="0073419E" w:rsidP="0073419E" w:rsidRDefault="0073419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73419E" w:rsidP="0073419E" w:rsidRDefault="0073419E">
      <w:pPr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73419E" w:rsidP="00565258" w:rsidRDefault="0073419E">
      <w:pPr>
        <w:contextualSpacing/>
        <w:jc w:val="both"/>
        <w:rPr>
          <w:rFonts w:ascii="Arial" w:hAnsi="Arial" w:cs="Arial"/>
          <w:sz w:val="22"/>
          <w:szCs w:val="22"/>
        </w:rPr>
      </w:pPr>
    </w:p>
    <w:sectPr w:rsidR="0073419E" w:rsidSect="00FA01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3AF9" w:rsidR="00D75ED9" w:rsidP="00243EA5" w:rsidRDefault="00D75ED9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7E3AF9">
      <w:rPr>
        <w:rStyle w:val="Brojstranice"/>
        <w:rFonts w:ascii="Arial" w:hAnsi="Arial" w:cs="Arial"/>
        <w:sz w:val="22"/>
        <w:szCs w:val="22"/>
      </w:rPr>
      <w:fldChar w:fldCharType="begin"/>
    </w:r>
    <w:r w:rsidRPr="007E3AF9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7E3AF9">
      <w:rPr>
        <w:rStyle w:val="Brojstranice"/>
        <w:rFonts w:ascii="Arial" w:hAnsi="Arial" w:cs="Arial"/>
        <w:sz w:val="22"/>
        <w:szCs w:val="22"/>
      </w:rPr>
      <w:fldChar w:fldCharType="separate"/>
    </w:r>
    <w:r w:rsidR="0073037B">
      <w:rPr>
        <w:rStyle w:val="Brojstranice"/>
        <w:rFonts w:ascii="Arial" w:hAnsi="Arial" w:cs="Arial"/>
        <w:noProof/>
        <w:sz w:val="22"/>
        <w:szCs w:val="22"/>
      </w:rPr>
      <w:t>2</w:t>
    </w:r>
    <w:r w:rsidRPr="007E3AF9">
      <w:rPr>
        <w:rStyle w:val="Brojstranice"/>
        <w:rFonts w:ascii="Arial" w:hAnsi="Arial" w:cs="Arial"/>
        <w:sz w:val="22"/>
        <w:szCs w:val="22"/>
      </w:rPr>
      <w:fldChar w:fldCharType="end"/>
    </w:r>
  </w:p>
  <w:p w:rsidR="002B241C" w:rsidP="00690ADA" w:rsidRDefault="007E3AF9">
    <w:pPr>
      <w:pStyle w:val="Zaglavlje"/>
      <w:jc w:val="right"/>
      <w:rPr>
        <w:sz w:val="22"/>
        <w:szCs w:val="22"/>
      </w:rPr>
    </w:pPr>
    <w:r w:rsidRPr="004D2150">
      <w:rPr>
        <w:rFonts w:ascii="Arial" w:hAnsi="Arial" w:cs="Arial"/>
        <w:sz w:val="22"/>
        <w:szCs w:val="22"/>
      </w:rPr>
      <w:t>Poslovni broj: 2 St-</w:t>
    </w:r>
    <w:r w:rsidR="006A6054">
      <w:rPr>
        <w:rFonts w:ascii="Arial" w:hAnsi="Arial" w:cs="Arial"/>
        <w:sz w:val="22"/>
        <w:szCs w:val="22"/>
      </w:rPr>
      <w:t>16</w:t>
    </w:r>
    <w:r w:rsidR="008F4C2B">
      <w:rPr>
        <w:rFonts w:ascii="Arial" w:hAnsi="Arial" w:cs="Arial"/>
        <w:sz w:val="22"/>
        <w:szCs w:val="22"/>
      </w:rPr>
      <w:t>5/2023</w:t>
    </w:r>
    <w:r w:rsidR="00FE3841">
      <w:rPr>
        <w:rFonts w:ascii="Arial" w:hAnsi="Arial" w:cs="Arial"/>
        <w:sz w:val="22"/>
        <w:szCs w:val="22"/>
      </w:rPr>
      <w:t>-</w:t>
    </w:r>
    <w:r w:rsidR="006A6054">
      <w:rPr>
        <w:rFonts w:ascii="Arial" w:hAnsi="Arial" w:cs="Arial"/>
        <w:sz w:val="22"/>
        <w:szCs w:val="22"/>
      </w:rPr>
      <w:t>31</w:t>
    </w:r>
  </w:p>
  <w:p w:rsidRPr="004D2150" w:rsidR="00D75ED9" w:rsidP="00772340" w:rsidRDefault="002B241C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:rsidR="007E3AF9" w:rsidRDefault="007E3AF9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150" w:rsidR="00D75ED9" w:rsidP="005F6B9C" w:rsidRDefault="007E3AF9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Poslovni broj: 2 St-</w:t>
    </w:r>
    <w:r w:rsidR="006A6054">
      <w:rPr>
        <w:rFonts w:ascii="Arial" w:hAnsi="Arial" w:cs="Arial"/>
        <w:sz w:val="22"/>
        <w:szCs w:val="22"/>
      </w:rPr>
      <w:t>16</w:t>
    </w:r>
    <w:r w:rsidR="001D5A1B">
      <w:rPr>
        <w:rFonts w:ascii="Arial" w:hAnsi="Arial" w:cs="Arial"/>
        <w:sz w:val="22"/>
        <w:szCs w:val="22"/>
      </w:rPr>
      <w:t>5/2023</w:t>
    </w:r>
    <w:r w:rsidR="00FE3841">
      <w:rPr>
        <w:rFonts w:ascii="Arial" w:hAnsi="Arial" w:cs="Arial"/>
        <w:sz w:val="22"/>
        <w:szCs w:val="22"/>
      </w:rPr>
      <w:t>-</w:t>
    </w:r>
    <w:r w:rsidR="006A6054">
      <w:rPr>
        <w:rFonts w:ascii="Arial" w:hAnsi="Arial" w:cs="Arial"/>
        <w:sz w:val="22"/>
        <w:szCs w:val="22"/>
      </w:rPr>
      <w:t>31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97FA7"/>
    <w:multiLevelType w:val="hybridMultilevel"/>
    <w:tmpl w:val="84E02D86"/>
    <w:lvl w:ilvl="0" w:tplc="03809FB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9B37F0"/>
    <w:multiLevelType w:val="hybridMultilevel"/>
    <w:tmpl w:val="D9F2A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37D56"/>
    <w:multiLevelType w:val="hybridMultilevel"/>
    <w:tmpl w:val="3D147E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32A52321"/>
    <w:multiLevelType w:val="hybridMultilevel"/>
    <w:tmpl w:val="D7207D0A"/>
    <w:lvl w:ilvl="0" w:tplc="87E26FE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922D93"/>
    <w:multiLevelType w:val="hybridMultilevel"/>
    <w:tmpl w:val="79C865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3001C"/>
    <w:multiLevelType w:val="hybridMultilevel"/>
    <w:tmpl w:val="CD304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05F44"/>
    <w:multiLevelType w:val="hybridMultilevel"/>
    <w:tmpl w:val="E2B4B6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02CC4"/>
    <w:multiLevelType w:val="hybridMultilevel"/>
    <w:tmpl w:val="A3928042"/>
    <w:lvl w:ilvl="0" w:tplc="9678283A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17D2A"/>
    <w:multiLevelType w:val="hybridMultilevel"/>
    <w:tmpl w:val="55E6D2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11C29D3"/>
    <w:multiLevelType w:val="hybridMultilevel"/>
    <w:tmpl w:val="A72CADBE"/>
    <w:lvl w:ilvl="0" w:tplc="70D4F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3F3D90"/>
    <w:multiLevelType w:val="hybridMultilevel"/>
    <w:tmpl w:val="6C0C6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2"/>
  </w:num>
  <w:num w:numId="5">
    <w:abstractNumId w:val="13"/>
  </w:num>
  <w:num w:numId="6">
    <w:abstractNumId w:val="4"/>
  </w:num>
  <w:num w:numId="7">
    <w:abstractNumId w:val="5"/>
  </w:num>
  <w:num w:numId="8">
    <w:abstractNumId w:val="20"/>
  </w:num>
  <w:num w:numId="9">
    <w:abstractNumId w:val="6"/>
  </w:num>
  <w:num w:numId="10">
    <w:abstractNumId w:val="2"/>
  </w:num>
  <w:num w:numId="11">
    <w:abstractNumId w:val="17"/>
  </w:num>
  <w:num w:numId="12">
    <w:abstractNumId w:val="9"/>
  </w:num>
  <w:num w:numId="13">
    <w:abstractNumId w:val="16"/>
  </w:num>
  <w:num w:numId="14">
    <w:abstractNumId w:val="15"/>
  </w:num>
  <w:num w:numId="15">
    <w:abstractNumId w:val="19"/>
  </w:num>
  <w:num w:numId="16">
    <w:abstractNumId w:val="3"/>
  </w:num>
  <w:num w:numId="17">
    <w:abstractNumId w:val="8"/>
  </w:num>
  <w:num w:numId="18">
    <w:abstractNumId w:val="11"/>
  </w:num>
  <w:num w:numId="19">
    <w:abstractNumId w:val="10"/>
  </w:num>
  <w:num w:numId="20">
    <w:abstractNumId w:val="14"/>
  </w:num>
  <w:num w:numId="2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14C12"/>
    <w:rsid w:val="0002342B"/>
    <w:rsid w:val="000360B4"/>
    <w:rsid w:val="000439D2"/>
    <w:rsid w:val="00055FDC"/>
    <w:rsid w:val="00082D04"/>
    <w:rsid w:val="000835EC"/>
    <w:rsid w:val="00096409"/>
    <w:rsid w:val="00114C85"/>
    <w:rsid w:val="00125F5E"/>
    <w:rsid w:val="001377A1"/>
    <w:rsid w:val="00152B67"/>
    <w:rsid w:val="0018470F"/>
    <w:rsid w:val="0019266B"/>
    <w:rsid w:val="00192862"/>
    <w:rsid w:val="001953CA"/>
    <w:rsid w:val="001A124B"/>
    <w:rsid w:val="001B0D31"/>
    <w:rsid w:val="001C57AE"/>
    <w:rsid w:val="001D456A"/>
    <w:rsid w:val="001D5A1B"/>
    <w:rsid w:val="001E1C2C"/>
    <w:rsid w:val="001F1EE8"/>
    <w:rsid w:val="001F2107"/>
    <w:rsid w:val="00207770"/>
    <w:rsid w:val="00243EA5"/>
    <w:rsid w:val="00270B70"/>
    <w:rsid w:val="00296D27"/>
    <w:rsid w:val="002A44FD"/>
    <w:rsid w:val="002A7D52"/>
    <w:rsid w:val="002B241C"/>
    <w:rsid w:val="002C782F"/>
    <w:rsid w:val="002D7B05"/>
    <w:rsid w:val="002E2D4E"/>
    <w:rsid w:val="002F07F8"/>
    <w:rsid w:val="00302321"/>
    <w:rsid w:val="003050D1"/>
    <w:rsid w:val="003119CD"/>
    <w:rsid w:val="00314830"/>
    <w:rsid w:val="00361116"/>
    <w:rsid w:val="003A0506"/>
    <w:rsid w:val="003E6378"/>
    <w:rsid w:val="003F709F"/>
    <w:rsid w:val="00432098"/>
    <w:rsid w:val="00445352"/>
    <w:rsid w:val="00445EF3"/>
    <w:rsid w:val="00447094"/>
    <w:rsid w:val="004640BA"/>
    <w:rsid w:val="00466826"/>
    <w:rsid w:val="004878BF"/>
    <w:rsid w:val="0049377B"/>
    <w:rsid w:val="004B5681"/>
    <w:rsid w:val="004C4647"/>
    <w:rsid w:val="004D2150"/>
    <w:rsid w:val="004D393C"/>
    <w:rsid w:val="004E152D"/>
    <w:rsid w:val="0050611F"/>
    <w:rsid w:val="005107D1"/>
    <w:rsid w:val="00521054"/>
    <w:rsid w:val="005279A3"/>
    <w:rsid w:val="005508F7"/>
    <w:rsid w:val="005518AF"/>
    <w:rsid w:val="00565258"/>
    <w:rsid w:val="005672E3"/>
    <w:rsid w:val="00591575"/>
    <w:rsid w:val="00591C37"/>
    <w:rsid w:val="005C37AC"/>
    <w:rsid w:val="005E0FAC"/>
    <w:rsid w:val="005F6B9C"/>
    <w:rsid w:val="00601564"/>
    <w:rsid w:val="006030BB"/>
    <w:rsid w:val="00642488"/>
    <w:rsid w:val="00643E3B"/>
    <w:rsid w:val="00644A4C"/>
    <w:rsid w:val="00645450"/>
    <w:rsid w:val="00672B20"/>
    <w:rsid w:val="00690ADA"/>
    <w:rsid w:val="00691577"/>
    <w:rsid w:val="006A6054"/>
    <w:rsid w:val="006C0ED3"/>
    <w:rsid w:val="006C61C9"/>
    <w:rsid w:val="006D47A9"/>
    <w:rsid w:val="006D674B"/>
    <w:rsid w:val="006E5A63"/>
    <w:rsid w:val="006E721C"/>
    <w:rsid w:val="00716EFA"/>
    <w:rsid w:val="0073037B"/>
    <w:rsid w:val="00730812"/>
    <w:rsid w:val="0073419E"/>
    <w:rsid w:val="00744CF1"/>
    <w:rsid w:val="00746C29"/>
    <w:rsid w:val="007608CB"/>
    <w:rsid w:val="00772340"/>
    <w:rsid w:val="00773C60"/>
    <w:rsid w:val="00784FA0"/>
    <w:rsid w:val="00793061"/>
    <w:rsid w:val="007A5F99"/>
    <w:rsid w:val="007B5F19"/>
    <w:rsid w:val="007C09B8"/>
    <w:rsid w:val="007D4CCE"/>
    <w:rsid w:val="007D7467"/>
    <w:rsid w:val="007E3AF9"/>
    <w:rsid w:val="008140F1"/>
    <w:rsid w:val="008276A4"/>
    <w:rsid w:val="00846B68"/>
    <w:rsid w:val="008521D6"/>
    <w:rsid w:val="00872BF3"/>
    <w:rsid w:val="008777C0"/>
    <w:rsid w:val="008817FA"/>
    <w:rsid w:val="00895465"/>
    <w:rsid w:val="008B4973"/>
    <w:rsid w:val="008D6C7D"/>
    <w:rsid w:val="008F457C"/>
    <w:rsid w:val="008F4C2B"/>
    <w:rsid w:val="009033E3"/>
    <w:rsid w:val="009045E9"/>
    <w:rsid w:val="00912CB4"/>
    <w:rsid w:val="00940634"/>
    <w:rsid w:val="0094751E"/>
    <w:rsid w:val="009512A3"/>
    <w:rsid w:val="00962E3F"/>
    <w:rsid w:val="00966C98"/>
    <w:rsid w:val="00992A4F"/>
    <w:rsid w:val="00992CAE"/>
    <w:rsid w:val="009A23DF"/>
    <w:rsid w:val="009C71E2"/>
    <w:rsid w:val="009D52D1"/>
    <w:rsid w:val="009D74AE"/>
    <w:rsid w:val="009F07FC"/>
    <w:rsid w:val="009F1E9E"/>
    <w:rsid w:val="009F481E"/>
    <w:rsid w:val="00A0535E"/>
    <w:rsid w:val="00A05751"/>
    <w:rsid w:val="00A3003C"/>
    <w:rsid w:val="00A63250"/>
    <w:rsid w:val="00AA7301"/>
    <w:rsid w:val="00AB3D04"/>
    <w:rsid w:val="00AC2AB0"/>
    <w:rsid w:val="00AC2F4D"/>
    <w:rsid w:val="00AD0D31"/>
    <w:rsid w:val="00AD6E19"/>
    <w:rsid w:val="00B03F3C"/>
    <w:rsid w:val="00B04AAB"/>
    <w:rsid w:val="00B1361A"/>
    <w:rsid w:val="00B152A6"/>
    <w:rsid w:val="00B34CE1"/>
    <w:rsid w:val="00B41E4E"/>
    <w:rsid w:val="00B53045"/>
    <w:rsid w:val="00B53371"/>
    <w:rsid w:val="00B60E7C"/>
    <w:rsid w:val="00B7242D"/>
    <w:rsid w:val="00BC3C68"/>
    <w:rsid w:val="00BC5AE0"/>
    <w:rsid w:val="00BD2C52"/>
    <w:rsid w:val="00BD589B"/>
    <w:rsid w:val="00BD6147"/>
    <w:rsid w:val="00C129B4"/>
    <w:rsid w:val="00C232B0"/>
    <w:rsid w:val="00C63C1C"/>
    <w:rsid w:val="00C76C01"/>
    <w:rsid w:val="00C7747A"/>
    <w:rsid w:val="00C92B28"/>
    <w:rsid w:val="00C93CFD"/>
    <w:rsid w:val="00CA06DB"/>
    <w:rsid w:val="00CA217E"/>
    <w:rsid w:val="00CC5163"/>
    <w:rsid w:val="00CD7CFF"/>
    <w:rsid w:val="00CF7CAB"/>
    <w:rsid w:val="00D00C04"/>
    <w:rsid w:val="00D045F0"/>
    <w:rsid w:val="00D07C18"/>
    <w:rsid w:val="00D11B3C"/>
    <w:rsid w:val="00D17739"/>
    <w:rsid w:val="00D32886"/>
    <w:rsid w:val="00D345B9"/>
    <w:rsid w:val="00D55FF2"/>
    <w:rsid w:val="00D6550B"/>
    <w:rsid w:val="00D67306"/>
    <w:rsid w:val="00D75ED9"/>
    <w:rsid w:val="00D94C6B"/>
    <w:rsid w:val="00DA19A9"/>
    <w:rsid w:val="00DB052E"/>
    <w:rsid w:val="00E10117"/>
    <w:rsid w:val="00E15A13"/>
    <w:rsid w:val="00E20328"/>
    <w:rsid w:val="00E324E6"/>
    <w:rsid w:val="00E327C2"/>
    <w:rsid w:val="00E42C86"/>
    <w:rsid w:val="00E6098F"/>
    <w:rsid w:val="00E96E3E"/>
    <w:rsid w:val="00EA17D8"/>
    <w:rsid w:val="00EA4959"/>
    <w:rsid w:val="00EC09B9"/>
    <w:rsid w:val="00ED4BBB"/>
    <w:rsid w:val="00EF1A3C"/>
    <w:rsid w:val="00EF52A5"/>
    <w:rsid w:val="00F1191D"/>
    <w:rsid w:val="00F30F14"/>
    <w:rsid w:val="00F415FF"/>
    <w:rsid w:val="00F81BC9"/>
    <w:rsid w:val="00F95A48"/>
    <w:rsid w:val="00FA0163"/>
    <w:rsid w:val="00FC0DA1"/>
    <w:rsid w:val="00FD67A7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9153" v:ext="edit"/>
    <o:shapelayout v:ext="edit">
      <o:idmap data="1" v:ext="edit"/>
    </o:shapelayout>
  </w:shapeDefaults>
  <w:decimalSymbol w:val=","/>
  <w:listSeparator w:val=";"/>
  <w15:docId w15:val="{F50DA815-71E1-48CC-A580-76E91A45883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6525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03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037B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037B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037B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037B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342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30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843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1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kolovoza 2023.</izvorni_sadrzaj>
    <derivirana_varijabla naziv="DomainObject.PlaniraniZavrsetakDatum_1">23. kolovoza 2023.</derivirana_varijabla>
  </DomainObject.PlaniraniZavrsetakDatum>
  <DomainObject.PlaniraniPocetakDatum>
    <izvorni_sadrzaj>23. kolovoza 2023.</izvorni_sadrzaj>
    <derivirana_varijabla naziv="DomainObject.PlaniraniPocetakDatum_1">23. kolovoza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2023.</izvorni_sadrzaj>
    <derivirana_varijabla naziv="DomainObject.Zapisnik.DatumKreiranja_1">23.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St-165/2023-13</izvorni_sadrzaj>
    <derivirana_varijabla naziv="DomainObject.Zapisnik.Oznaka_1">St-165/2023-13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2023.</izvorni_sadrzaj>
    <derivirana_varijabla naziv="DomainObject.Predmet.DatumOsnivanja_1">15.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St-165/2023</izvorni_sadrzaj>
    <derivirana_varijabla naziv="DomainObject.Predmet.OznakaBroj_1">St-165/2023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 GRADNJA društvo s ograničenom odgovornošću za graditeljstvo i usluge u stečaju zastupanog po punomoćniku Ivana Previšić</izvorni_sadrzaj>
    <derivirana_varijabla naziv="DomainObject.Predmet.ProtustrankaFormated_1">  PERIĆ  GRADNJA društvo s ograničenom odgovornošću za graditeljstvo i usluge u stečaju zastupanog po punomoćniku Ivana Previšić</derivirana_varijabla>
  </DomainObject.Predmet.ProtustrankaFormated>
  <DomainObject.Predmet.ProtustrankaFormatedOIB>
    <izvorni_sadrzaj>  PERIĆ  GRADNJA društvo s ograničenom odgovornošću za graditeljstvo i usluge u stečaju, OIB 49985034650 zastupanog po punomoćniku Ivana Previšić</izvorni_sadrzaj>
    <derivirana_varijabla naziv="DomainObject.Predmet.ProtustrankaFormatedOIB_1">  PERIĆ  GRADNJA društvo s ograničenom odgovornošću za graditeljstvo i usluge u stečaju, OIB 49985034650 zastupanog po punomoćniku Ivana Previšić</derivirana_varijabla>
  </DomainObject.Predmet.ProtustrankaFormatedOIB>
  <DomainObject.Predmet.ProtustrankaFormatedWithAdress>
    <izvorni_sadrzaj> PERIĆ  GRADNJA društvo s ograničenom odgovornošću za graditeljstvo i usluge u stečaju, Zapadna magistrala 1D, 22000 Šibenik zastupanog po punomoćniku Ivana Previšić</izvorni_sadrzaj>
    <derivirana_varijabla naziv="DomainObject.Predmet.ProtustrankaFormatedWithAdress_1"> PERIĆ  GRADNJA društvo s ograničenom odgovornošću za graditeljstvo i usluge u stečaju, Zapadna magistrala 1D, 22000 Šibenik zastupanog po punomoćniku Ivana Previšić</derivirana_varijabla>
  </DomainObject.Predmet.ProtustrankaFormatedWithAdress>
  <DomainObject.Predmet.ProtustrankaFormatedWithAdressOIB>
    <izvorni_sadrzaj> PERIĆ  GRADNJA društvo s ograničenom odgovornošću za graditeljstvo i usluge u stečaju, OIB 49985034650, Zapadna magistrala 1D, 22000 Šibenik zastupanog po punomoćniku Ivana Previšić</izvorni_sadrzaj>
    <derivirana_varijabla naziv="DomainObject.Predmet.ProtustrankaFormatedWithAdressOIB_1"> PERIĆ  GRADNJA društvo s ograničenom odgovornošću za graditeljstvo i usluge u stečaju, OIB 49985034650, Zapadna magistrala 1D, 22000 Šibenik zastupanog po punomoćniku Ivana Previšić</derivirana_varijabla>
  </DomainObject.Predmet.ProtustrankaFormatedWithAdressOIB>
  <DomainObject.Predmet.ProtustrankaWithAdress>
    <izvorni_sadrzaj>PERIĆ  GRADNJA društvo s ograničenom odgovornošću za graditeljstvo i usluge u stečaju Zapadna magistrala 1D, 22000 Šibenik</izvorni_sadrzaj>
    <derivirana_varijabla naziv="DomainObject.Predmet.ProtustrankaWithAdress_1">PERIĆ  GRADNJA društvo s ograničenom odgovornošću za graditeljstvo i usluge u stečaju Zapadna magistrala 1D, 22000 Šibenik</derivirana_varijabla>
  </DomainObject.Predmet.ProtustrankaWithAdress>
  <DomainObject.Predmet.ProtustrankaWithAdressOIB>
    <izvorni_sadrzaj>PERIĆ  GRADNJA društvo s ograničenom odgovornošću za graditeljstvo i usluge u stečaju, OIB 49985034650, Zapadna magistrala 1D, 22000 Šibenik</izvorni_sadrzaj>
    <derivirana_varijabla naziv="DomainObject.Predmet.ProtustrankaWithAdressOIB_1">PERIĆ  GRADNJA društvo s ograničenom odgovornošću za graditeljstvo i usluge u stečaju, OIB 49985034650, Zapadna magistrala 1D, 22000 Šibenik</derivirana_varijabla>
  </DomainObject.Predmet.ProtustrankaWithAdressOIB>
  <DomainObject.Predmet.ProtustrankaNazivFormated>
    <izvorni_sadrzaj>PERIĆ  GRADNJA društvo s ograničenom odgovornošću za graditeljstvo i usluge u stečaju</izvorni_sadrzaj>
    <derivirana_varijabla naziv="DomainObject.Predmet.ProtustrankaNazivFormated_1">PERIĆ  GRADNJA društvo s ograničenom odgovornošću za graditeljstvo i usluge u stečaju</derivirana_varijabla>
  </DomainObject.Predmet.ProtustrankaNazivFormated>
  <DomainObject.Predmet.ProtustrankaNazivFormatedOIB>
    <izvorni_sadrzaj>PERIĆ  GRADNJA društvo s ograničenom odgovornošću za graditeljstvo i usluge u stečaju, OIB 49985034650</izvorni_sadrzaj>
    <derivirana_varijabla naziv="DomainObject.Predmet.ProtustrankaNazivFormatedOIB_1">PERIĆ  GRADNJA društvo s ograničenom odgovornošću za graditeljstvo i usluge u stečaju, OIB 49985034650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Perić</izvorni_sadrzaj>
    <derivirana_varijabla naziv="DomainObject.Predmet.StrankaFormated_1">  Mario Perić</derivirana_varijabla>
  </DomainObject.Predmet.StrankaFormated>
  <DomainObject.Predmet.StrankaFormatedOIB>
    <izvorni_sadrzaj>  Mario Perić, OIB 63519986157</izvorni_sadrzaj>
    <derivirana_varijabla naziv="DomainObject.Predmet.StrankaFormatedOIB_1">  Mario Perić, OIB 63519986157</derivirana_varijabla>
  </DomainObject.Predmet.StrankaFormatedOIB>
  <DomainObject.Predmet.StrankaFormatedWithAdress>
    <izvorni_sadrzaj> Mario Perić, Albrechtstr. 16, Hannover</izvorni_sadrzaj>
    <derivirana_varijabla naziv="DomainObject.Predmet.StrankaFormatedWithAdress_1"> Mario Perić, Albrechtstr. 16, Hannover</derivirana_varijabla>
  </DomainObject.Predmet.StrankaFormatedWithAdress>
  <DomainObject.Predmet.StrankaFormatedWithAdressOIB>
    <izvorni_sadrzaj> Mario Perić, OIB 63519986157, Albrechtstr. 16, Hannover</izvorni_sadrzaj>
    <derivirana_varijabla naziv="DomainObject.Predmet.StrankaFormatedWithAdressOIB_1"> Mario Perić, OIB 63519986157, Albrechtstr. 16, Hannover</derivirana_varijabla>
  </DomainObject.Predmet.StrankaFormatedWithAdressOIB>
  <DomainObject.Predmet.StrankaWithAdress>
    <izvorni_sadrzaj>Mario Perić Albrechtstr. 16,Hannover</izvorni_sadrzaj>
    <derivirana_varijabla naziv="DomainObject.Predmet.StrankaWithAdress_1">Mario Perić Albrechtstr. 16,Hannover</derivirana_varijabla>
  </DomainObject.Predmet.StrankaWithAdress>
  <DomainObject.Predmet.StrankaWithAdressOIB>
    <izvorni_sadrzaj>Mario Perić, OIB 63519986157, Albrechtstr. 16,Hannover</izvorni_sadrzaj>
    <derivirana_varijabla naziv="DomainObject.Predmet.StrankaWithAdressOIB_1">Mario Perić, OIB 63519986157, Albrechtstr. 16,Hannover</derivirana_varijabla>
  </DomainObject.Predmet.StrankaWithAdressOIB>
  <DomainObject.Predmet.StrankaNazivFormated>
    <izvorni_sadrzaj>Mario Perić</izvorni_sadrzaj>
    <derivirana_varijabla naziv="DomainObject.Predmet.StrankaNazivFormated_1">Mario Perić</derivirana_varijabla>
  </DomainObject.Predmet.StrankaNazivFormated>
  <DomainObject.Predmet.StrankaNazivFormatedOIB>
    <izvorni_sadrzaj>Mario Perić, OIB 63519986157</izvorni_sadrzaj>
    <derivirana_varijabla naziv="DomainObject.Predmet.StrankaNazivFormatedOIB_1">Mario Perić, OIB 63519986157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Mario Perić</item>
    </izvorni_sadrzaj>
    <derivirana_varijabla naziv="DomainObject.Predmet.StrankaListFormated_1">
      <item>Mario Perić</item>
    </derivirana_varijabla>
  </DomainObject.Predmet.StrankaListFormated>
  <DomainObject.Predmet.StrankaListFormatedOIB>
    <izvorni_sadrzaj>
      <item>Mario Perić, OIB 63519986157</item>
    </izvorni_sadrzaj>
    <derivirana_varijabla naziv="DomainObject.Predmet.StrankaListFormatedOIB_1">
      <item>Mario Perić, OIB 63519986157</item>
    </derivirana_varijabla>
  </DomainObject.Predmet.StrankaListFormatedOIB>
  <DomainObject.Predmet.StrankaListFormatedWithAdress>
    <izvorni_sadrzaj>
      <item>Mario Perić, Albrechtstr. 16, Hannover</item>
    </izvorni_sadrzaj>
    <derivirana_varijabla naziv="DomainObject.Predmet.StrankaListFormatedWithAdress_1">
      <item>Mario Perić, Albrechtstr. 16, Hannover</item>
    </derivirana_varijabla>
  </DomainObject.Predmet.StrankaListFormatedWithAdress>
  <DomainObject.Predmet.StrankaListFormatedWithAdressOIB>
    <izvorni_sadrzaj>
      <item>Mario Perić, OIB 63519986157, Albrechtstr. 16, Hannover</item>
    </izvorni_sadrzaj>
    <derivirana_varijabla naziv="DomainObject.Predmet.StrankaListFormatedWithAdressOIB_1">
      <item>Mario Perić, OIB 63519986157, Albrechtstr. 16, Hannover</item>
    </derivirana_varijabla>
  </DomainObject.Predmet.StrankaListFormatedWithAdressOIB>
  <DomainObject.Predmet.StrankaListNazivFormated>
    <izvorni_sadrzaj>
      <item>Mario Perić</item>
    </izvorni_sadrzaj>
    <derivirana_varijabla naziv="DomainObject.Predmet.StrankaListNazivFormated_1">
      <item>Mario Perić</item>
    </derivirana_varijabla>
  </DomainObject.Predmet.StrankaListNazivFormated>
  <DomainObject.Predmet.StrankaListNazivFormatedOIB>
    <izvorni_sadrzaj>
      <item>Mario Perić, OIB 63519986157</item>
    </izvorni_sadrzaj>
    <derivirana_varijabla naziv="DomainObject.Predmet.StrankaListNazivFormatedOIB_1">
      <item>Mario Perić, OIB 63519986157</item>
    </derivirana_varijabla>
  </DomainObject.Predmet.StrankaListNazivFormatedOIB>
  <DomainObject.Predmet.ProtuStrankaListFormated>
    <izvorni_sadrzaj>
      <item>PERIĆ  GRADNJA društvo s ograničenom odgovornošću za graditeljstvo i usluge u stečaju zastupanog po punomoćniku Ivana Previšić</item>
    </izvorni_sadrzaj>
    <derivirana_varijabla naziv="DomainObject.Predmet.ProtuStrankaListFormated_1">
      <item>PERIĆ  GRADNJA društvo s ograničenom odgovornošću za graditeljstvo i usluge u stečaju zastupanog po punomoćniku Ivana Previšić</item>
    </derivirana_varijabla>
  </DomainObject.Predmet.ProtuStrankaListFormated>
  <DomainObject.Predmet.ProtuStrankaListFormatedOIB>
    <izvorni_sadrzaj>
      <item>PERIĆ  GRADNJA društvo s ograničenom odgovornošću za graditeljstvo i usluge u stečaju, OIB 49985034650 zastupanog po punomoćniku Ivana Previšić</item>
    </izvorni_sadrzaj>
    <derivirana_varijabla naziv="DomainObject.Predmet.ProtuStrankaListFormatedOIB_1">
      <item>PERIĆ  GRADNJA društvo s ograničenom odgovornošću za graditeljstvo i usluge u stečaju, OIB 49985034650 zastupanog po punomoćniku Ivana Previšić</item>
    </derivirana_varijabla>
  </DomainObject.Predmet.ProtuStrankaListFormatedOIB>
  <DomainObject.Predmet.ProtuStrankaListFormatedWithAdress>
    <izvorni_sadrzaj>
      <item>PERIĆ  GRADNJA društvo s ograničenom odgovornošću za graditeljstvo i usluge u stečaju, Zapadna magistrala 1D, 22000 Šibenik zastupanog po punomoćniku Ivana Previšić</item>
    </izvorni_sadrzaj>
    <derivirana_varijabla naziv="DomainObject.Predmet.ProtuStrankaListFormatedWithAdress_1">
      <item>PERIĆ  GRADNJA društvo s ograničenom odgovornošću za graditeljstvo i usluge u stečaju, Zapadna magistrala 1D, 22000 Šibenik zastupanog po punomoćniku Ivana Previšić</item>
    </derivirana_varijabla>
  </DomainObject.Predmet.ProtuStrankaListFormatedWithAdress>
  <DomainObject.Predmet.ProtuStrankaListFormatedWithAdressOIB>
    <izvorni_sadrzaj>
      <item>PERIĆ  GRADNJA društvo s ograničenom odgovornošću za graditeljstvo i usluge u stečaju, OIB 49985034650, Zapadna magistrala 1D, 22000 Šibenik zastupanog po punomoćniku Ivana Previšić</item>
    </izvorni_sadrzaj>
    <derivirana_varijabla naziv="DomainObject.Predmet.ProtuStrankaListFormatedWithAdressOIB_1">
      <item>PERIĆ  GRADNJA društvo s ograničenom odgovornošću za graditeljstvo i usluge u stečaju, OIB 49985034650, Zapadna magistrala 1D, 22000 Šibenik zastupanog po punomoćniku Ivana Previšić</item>
    </derivirana_varijabla>
  </DomainObject.Predmet.ProtuStrankaListFormatedWithAdressOIB>
  <DomainObject.Predmet.ProtuStrankaListNazivFormated>
    <izvorni_sadrzaj>
      <item>PERIĆ  GRADNJA društvo s ograničenom odgovornošću za graditeljstvo i usluge u stečaju</item>
    </izvorni_sadrzaj>
    <derivirana_varijabla naziv="DomainObject.Predmet.ProtuStrankaListNazivFormated_1">
      <item>PERIĆ  GRADNJA društvo s ograničenom odgovornošću za graditeljstvo i usluge u stečaju</item>
    </derivirana_varijabla>
  </DomainObject.Predmet.ProtuStrankaListNazivFormated>
  <DomainObject.Predmet.ProtuStrankaListNazivFormatedOIB>
    <izvorni_sadrzaj>
      <item>PERIĆ  GRADNJA društvo s ograničenom odgovornošću za graditeljstvo i usluge u stečaju, OIB 49985034650</item>
    </izvorni_sadrzaj>
    <derivirana_varijabla naziv="DomainObject.Predmet.ProtuStrankaListNazivFormatedOIB_1">
      <item>PERIĆ  GRADNJA društvo s ograničenom odgovornošću za graditeljstvo i usluge u stečaju, OIB 49985034650</item>
    </derivirana_varijabla>
  </DomainObject.Predmet.ProtuStrankaListNazivFormatedOIB>
  <DomainObject.Predmet.OstaliListFormated>
    <izvorni_sadrzaj>
      <item>Ivana Previšić punomoćnik sudionika u postupku PERIĆ  GRADNJA društvo s ograničenom odgovornošću za graditeljstvo i usluge u stečaju</item>
    </izvorni_sadrzaj>
    <derivirana_varijabla naziv="DomainObject.Predmet.OstaliListFormated_1">
      <item>Ivana Previšić punomoćnik sudionika u postupku PERIĆ  GRADNJA društvo s ograničenom odgovornošću za graditeljstvo i usluge u stečaju</item>
    </derivirana_varijabla>
  </DomainObject.Predmet.OstaliListFormated>
  <DomainObject.Predmet.OstaliListFormatedOIB>
    <izvorni_sadrzaj>
      <item>Ivana Previšić, OIB 76495678728 punomoćnik sudionika u postupku PERIĆ  GRADNJA društvo s ograničenom odgovornošću za graditeljstvo i usluge u stečaju</item>
    </izvorni_sadrzaj>
    <derivirana_varijabla naziv="DomainObject.Predmet.OstaliListFormatedOIB_1">
      <item>Ivana Previšić, OIB 76495678728 punomoćnik sudionika u postupku PERIĆ  GRADNJA društvo s ograničenom odgovornošću za graditeljstvo i usluge u stečaju</item>
    </derivirana_varijabla>
  </DomainObject.Predmet.OstaliListFormatedOIB>
  <DomainObject.Predmet.OstaliListFormatedWithAdress>
    <izvorni_sadrzaj>
      <item>Ivana Previšić, Antuna Šoljana 7A, 10000 Zagreb punomoćnik sudionika u postupku PERIĆ  GRADNJA društvo s ograničenom odgovornošću za graditeljstvo i usluge u stečaju</item>
    </izvorni_sadrzaj>
    <derivirana_varijabla naziv="DomainObject.Predmet.OstaliListFormatedWithAdress_1">
      <item>Ivana Previšić, Antuna Šoljana 7A, 10000 Zagreb punomoćnik sudionika u postupku PERIĆ  GRADNJA društvo s ograničenom odgovornošću za graditeljstvo i usluge u stečaju</item>
    </derivirana_varijabla>
  </DomainObject.Predmet.OstaliListFormatedWithAdress>
  <DomainObject.Predmet.OstaliListFormatedWithAdressOIB>
    <izvorni_sadrzaj>
      <item>Ivana Previšić, OIB 76495678728, Antuna Šoljana 7A, 10000 Zagreb punomoćnik sudionika u postupku PERIĆ  GRADNJA društvo s ograničenom odgovornošću za graditeljstvo i usluge u stečaju</item>
    </izvorni_sadrzaj>
    <derivirana_varijabla naziv="DomainObject.Predmet.OstaliListFormatedWithAdressOIB_1">
      <item>Ivana Previšić, OIB 76495678728, Antuna Šoljana 7A, 10000 Zagreb punomoćnik sudionika u postupku PERIĆ  GRADNJA društvo s ograničenom odgovornošću za graditeljstvo i usluge u stečaju</item>
    </derivirana_varijabla>
  </DomainObject.Predmet.OstaliListFormatedWithAdressOIB>
  <DomainObject.Predmet.OstaliListNazivFormated>
    <izvorni_sadrzaj>
      <item>Ivana Previšić</item>
    </izvorni_sadrzaj>
    <derivirana_varijabla naziv="DomainObject.Predmet.OstaliListNazivFormated_1">
      <item>Ivana Previšić</item>
    </derivirana_varijabla>
  </DomainObject.Predmet.OstaliListNazivFormated>
  <DomainObject.Predmet.OstaliListNazivFormatedOIB>
    <izvorni_sadrzaj>
      <item>Ivana Previšić, OIB 76495678728</item>
    </izvorni_sadrzaj>
    <derivirana_varijabla naziv="DomainObject.Predmet.OstaliListNazivFormatedOIB_1">
      <item>Ivana Previšić, OIB 76495678728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kolovoza 2023.</izvorni_sadrzaj>
    <derivirana_varijabla naziv="DomainObject.Datum_1">23. kolovoza 2023.</derivirana_varijabla>
  </DomainObject.Datum>
  <DomainObject.PoslovniBrojDokumenta>
    <izvorni_sadrzaj>St-165/2023-13</izvorni_sadrzaj>
    <derivirana_varijabla naziv="DomainObject.PoslovniBrojDokumenta_1">St-165/2023-13</derivirana_varijabla>
  </DomainObject.PoslovniBrojDokumenta>
  <DomainObject.Predmet.StrankaIDrugi>
    <izvorni_sadrzaj>Mario Perić</izvorni_sadrzaj>
    <derivirana_varijabla naziv="DomainObject.Predmet.StrankaIDrugi_1">Mario Perić</derivirana_varijabla>
  </DomainObject.Predmet.StrankaIDrugi>
  <DomainObject.Predmet.ProtustrankaIDrugi>
    <izvorni_sadrzaj>PERIĆ  GRADNJA društvo s ograničenom odgovornošću za graditeljstvo i usluge u stečaju</izvorni_sadrzaj>
    <derivirana_varijabla naziv="DomainObject.Predmet.ProtustrankaIDrugi_1">PERIĆ  GRADNJA društvo s ograničenom odgovornošću za graditeljstvo i usluge u stečaju</derivirana_varijabla>
  </DomainObject.Predmet.ProtustrankaIDrugi>
  <DomainObject.Predmet.StrankaIDrugiAdressOIB>
    <izvorni_sadrzaj>Mario Perić, OIB 63519986157, Albrechtstr. 16, Hannover</izvorni_sadrzaj>
    <derivirana_varijabla naziv="DomainObject.Predmet.StrankaIDrugiAdressOIB_1">Mario Perić, OIB 63519986157, Albrechtstr. 16, Hannover</derivirana_varijabla>
  </DomainObject.Predmet.StrankaIDrugiAdressOIB>
  <DomainObject.Predmet.ProtustrankaIDrugiAdressOIB>
    <izvorni_sadrzaj>PERIĆ  GRADNJA društvo s ograničenom odgovornošću za graditeljstvo i usluge u stečaju, OIB 49985034650, Zapadna magistrala 1D, 22000 Šibenik</izvorni_sadrzaj>
    <derivirana_varijabla naziv="DomainObject.Predmet.ProtustrankaIDrugiAdressOIB_1">PERIĆ  GRADNJA društvo s ograničenom odgovornošću za graditeljstvo i usluge u stečaju, OIB 49985034650, Zapadna magistrala 1D,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Perić</item>
      <item>PERIĆ  GRADNJA društvo s ograničenom odgovornošću za graditeljstvo i usluge u stečaju</item>
      <item>Ivana Previšić</item>
    </izvorni_sadrzaj>
    <derivirana_varijabla naziv="DomainObject.Predmet.SudioniciListNaziv_1">
      <item>Mario Perić</item>
      <item>PERIĆ  GRADNJA društvo s ograničenom odgovornošću za graditeljstvo i usluge u stečaju</item>
      <item>Ivana Previšić</item>
    </derivirana_varijabla>
  </DomainObject.Predmet.SudioniciListNaziv>
  <DomainObject.Predmet.SudioniciListAdressOIB>
    <izvorni_sadrzaj>
      <item>Mario Perić, OIB 63519986157, Albrechtstr. 16,Hannover</item>
      <item>PERIĆ  GRADNJA društvo s ograničenom odgovornošću za graditeljstvo i usluge u stečaju, OIB 49985034650, Zapadna magistrala 1D,22000 Šibenik</item>
      <item>Ivana Previšić, OIB 76495678728, Antuna Šoljana 7A,10000 Zagreb</item>
    </izvorni_sadrzaj>
    <derivirana_varijabla naziv="DomainObject.Predmet.SudioniciListAdressOIB_1">
      <item>Mario Perić, OIB 63519986157, Albrechtstr. 16,Hannover</item>
      <item>PERIĆ  GRADNJA društvo s ograničenom odgovornošću za graditeljstvo i usluge u stečaju, OIB 49985034650, Zapadna magistrala 1D,22000 Šibenik</item>
      <item>Ivana Previšić, OIB 76495678728, Antuna Šoljana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63519986157</item>
      <item>, OIB 49985034650</item>
      <item>, OIB 76495678728</item>
    </izvorni_sadrzaj>
    <derivirana_varijabla naziv="DomainObject.Predmet.SudioniciListNazivOIB_1">
      <item>, OIB 63519986157</item>
      <item>, OIB 49985034650</item>
      <item>, OIB 76495678728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2023.</izvorni_sadrzaj>
    <derivirana_varijabla naziv="DomainObject.Predmet.DatumPocetkaProcesa_1">15.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1DAA1-260A-4E3C-BD2C-12CC0E546A9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166</properties:Words>
  <properties:Characters>927</properties:Characters>
  <properties:Lines>48</properties:Lines>
  <properties:Paragraphs>16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2023-08-22T17:33:00Z</dcterms:created>
  <dc:creator>wsadmin</dc:creator>
  <cp:lastModifiedBy>Ana Markač</cp:lastModifiedBy>
  <cp:lastPrinted>2023-08-23T09:22:00Z</cp:lastPrinted>
  <dcterms:modified xmlns:xsi="http://www.w3.org/2001/XMLSchema-instance" xsi:type="dcterms:W3CDTF">2023-08-23T09:29:00Z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St-165/2023-13 / Zapisnik - Izvještajno ročište (St-165-2023 - IZVJEŠTAJNO 23.8.23..docx)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